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Mortgage: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Please manage your own email with template and poster pages together when sending out the emails.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Always fill an application from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https://www.loan-acc.net/home-mortgage-inquiries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The Processing Team will inform you/your manager how much approximately the client can get. Discuss the</w:t>
      </w:r>
      <w:r w:rsidDel="00000000" w:rsidR="00000000" w:rsidRPr="00000000">
        <w:rPr>
          <w:b w:val="1"/>
          <w:rtl w:val="0"/>
        </w:rPr>
        <w:t xml:space="preserve"> pre-approved amount</w:t>
      </w:r>
      <w:r w:rsidDel="00000000" w:rsidR="00000000" w:rsidRPr="00000000">
        <w:rPr>
          <w:rtl w:val="0"/>
        </w:rPr>
        <w:t xml:space="preserve"> with the client.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Billing team will send out the Retainer &amp; fee agreement to the Funding Specialist and the Client. </w:t>
      </w:r>
      <w:r w:rsidDel="00000000" w:rsidR="00000000" w:rsidRPr="00000000">
        <w:rPr>
          <w:b w:val="1"/>
          <w:rtl w:val="0"/>
        </w:rPr>
        <w:t xml:space="preserve">Client and Specialist both sign</w:t>
      </w:r>
      <w:r w:rsidDel="00000000" w:rsidR="00000000" w:rsidRPr="00000000">
        <w:rPr>
          <w:rtl w:val="0"/>
        </w:rPr>
        <w:t xml:space="preserve"> retainer and fee agreement, collect check.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Collect “document checklist” from the client.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Get the</w:t>
      </w:r>
      <w:r w:rsidDel="00000000" w:rsidR="00000000" w:rsidRPr="00000000">
        <w:rPr>
          <w:b w:val="1"/>
          <w:rtl w:val="0"/>
        </w:rPr>
        <w:t xml:space="preserve"> check </w:t>
      </w:r>
      <w:r w:rsidDel="00000000" w:rsidR="00000000" w:rsidRPr="00000000">
        <w:rPr>
          <w:rtl w:val="0"/>
        </w:rPr>
        <w:t xml:space="preserve">for retainer</w:t>
      </w:r>
      <w:r w:rsidDel="00000000" w:rsidR="00000000" w:rsidRPr="00000000">
        <w:rPr>
          <w:i w:val="1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File your client in your Google Drive and name the file by their </w:t>
      </w:r>
      <w:r w:rsidDel="00000000" w:rsidR="00000000" w:rsidRPr="00000000">
        <w:rPr>
          <w:b w:val="1"/>
          <w:rtl w:val="0"/>
        </w:rPr>
        <w:t xml:space="preserve">name;  share with your manager email &amp;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processing@loan-acc.net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Billing team will send out the Retainer &amp; fee agreement to the Funding Specialist and the Client.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Loan processor will process the loan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940" w:hanging="360"/>
      </w:pPr>
      <w:r w:rsidDel="00000000" w:rsidR="00000000" w:rsidRPr="00000000">
        <w:rPr>
          <w:b w:val="1"/>
          <w:rtl w:val="0"/>
        </w:rPr>
        <w:t xml:space="preserve">Close </w:t>
      </w:r>
      <w:r w:rsidDel="00000000" w:rsidR="00000000" w:rsidRPr="00000000">
        <w:rPr>
          <w:rtl w:val="0"/>
        </w:rPr>
        <w:t xml:space="preserve">the deal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Funded.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Put your exact funded amount on your pipeline. Calculator your commission, send to the </w:t>
      </w:r>
      <w:r w:rsidDel="00000000" w:rsidR="00000000" w:rsidRPr="00000000">
        <w:rPr>
          <w:color w:val="1155cc"/>
          <w:u w:val="single"/>
          <w:rtl w:val="0"/>
        </w:rPr>
        <w:t xml:space="preserve">billing@loan-acc.net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40" w:hanging="360"/>
      </w:pPr>
      <w:r w:rsidDel="00000000" w:rsidR="00000000" w:rsidRPr="00000000">
        <w:rPr>
          <w:rtl w:val="0"/>
        </w:rPr>
        <w:t xml:space="preserve">Get paid.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.2" w:lineRule="auto"/>
        <w:rPr/>
      </w:pPr>
      <w:r w:rsidDel="00000000" w:rsidR="00000000" w:rsidRPr="00000000">
        <w:rPr>
          <w:rtl w:val="0"/>
        </w:rPr>
        <w:t xml:space="preserve">Our IT department is creating the internal portal for letting all departments on the same page.</w:t>
      </w:r>
    </w:p>
    <w:p w:rsidR="00000000" w:rsidDel="00000000" w:rsidP="00000000" w:rsidRDefault="00000000" w:rsidRPr="00000000" w14:paraId="00000016">
      <w:pPr>
        <w:spacing w:line="331.2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https://www.loan-acc.net/internal-portal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/>
      </w:pPr>
      <w:r w:rsidDel="00000000" w:rsidR="00000000" w:rsidRPr="00000000">
        <w:rPr>
          <w:rtl w:val="0"/>
        </w:rPr>
        <w:t xml:space="preserve">Will be much easier for each department to do their job in processing.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an-acc.net/home-mortgage-inquiries" TargetMode="External"/><Relationship Id="rId7" Type="http://schemas.openxmlformats.org/officeDocument/2006/relationships/hyperlink" Target="https://www.loan-acc.net/home-mortgage-inquiries" TargetMode="External"/><Relationship Id="rId8" Type="http://schemas.openxmlformats.org/officeDocument/2006/relationships/hyperlink" Target="https://www.loan-acc.net/internal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